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FE" w:rsidRDefault="006831FE" w:rsidP="006831FE"/>
    <w:p w:rsidR="006831FE" w:rsidRPr="004E69FB" w:rsidRDefault="006831FE" w:rsidP="006831F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831FE" w:rsidRPr="004E69FB" w:rsidRDefault="006831FE" w:rsidP="006831FE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831FE" w:rsidRPr="004E69FB" w:rsidRDefault="006831FE" w:rsidP="006831F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6831FE" w:rsidRPr="004E69FB" w:rsidTr="00386112">
        <w:trPr>
          <w:trHeight w:val="441"/>
        </w:trPr>
        <w:tc>
          <w:tcPr>
            <w:tcW w:w="1818" w:type="dxa"/>
          </w:tcPr>
          <w:p w:rsidR="006831FE" w:rsidRPr="00AC406B" w:rsidRDefault="006831FE" w:rsidP="00386112">
            <w:pPr>
              <w:rPr>
                <w:rFonts w:ascii="Arial" w:hAnsi="Arial" w:cs="Arial"/>
              </w:rPr>
            </w:pPr>
          </w:p>
          <w:p w:rsidR="006831FE" w:rsidRPr="00AC406B" w:rsidRDefault="006831FE" w:rsidP="0038611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831FE" w:rsidRPr="00AC406B" w:rsidRDefault="006831FE" w:rsidP="00386112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6831FE" w:rsidRPr="004E69FB" w:rsidTr="00386112">
        <w:trPr>
          <w:trHeight w:val="649"/>
        </w:trPr>
        <w:tc>
          <w:tcPr>
            <w:tcW w:w="1818" w:type="dxa"/>
          </w:tcPr>
          <w:p w:rsidR="006831FE" w:rsidRPr="00AC406B" w:rsidRDefault="006831FE" w:rsidP="0038611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831FE" w:rsidRPr="00963AEE" w:rsidRDefault="006831FE" w:rsidP="00386112">
            <w:pPr>
              <w:spacing w:before="240"/>
              <w:rPr>
                <w:rFonts w:cstheme="minorHAnsi"/>
              </w:rPr>
            </w:pPr>
            <w:r w:rsidRPr="005D73FD">
              <w:rPr>
                <w:rFonts w:ascii="Arial" w:eastAsiaTheme="minorEastAsia" w:hAnsi="Arial"/>
                <w:bCs/>
                <w:noProof/>
              </w:rPr>
              <w:t>Perform Traversing by Theodolite</w:t>
            </w:r>
          </w:p>
        </w:tc>
      </w:tr>
      <w:tr w:rsidR="006831FE" w:rsidRPr="004E69FB" w:rsidTr="00386112">
        <w:trPr>
          <w:trHeight w:val="649"/>
        </w:trPr>
        <w:tc>
          <w:tcPr>
            <w:tcW w:w="1818" w:type="dxa"/>
          </w:tcPr>
          <w:p w:rsidR="006831FE" w:rsidRPr="00AC406B" w:rsidRDefault="006831FE" w:rsidP="0038611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831FE" w:rsidRPr="00AC406B" w:rsidRDefault="006831FE" w:rsidP="0038611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6831FE" w:rsidRPr="004E69FB" w:rsidTr="00386112">
        <w:trPr>
          <w:trHeight w:val="1044"/>
        </w:trPr>
        <w:tc>
          <w:tcPr>
            <w:tcW w:w="1699" w:type="dxa"/>
            <w:vAlign w:val="center"/>
          </w:tcPr>
          <w:p w:rsidR="006831FE" w:rsidRPr="00AC406B" w:rsidRDefault="006831FE" w:rsidP="0038611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831FE" w:rsidRPr="00AC406B" w:rsidRDefault="006831FE" w:rsidP="00386112">
            <w:pPr>
              <w:rPr>
                <w:rFonts w:ascii="Arial" w:hAnsi="Arial" w:cs="Arial"/>
                <w:sz w:val="8"/>
              </w:rPr>
            </w:pPr>
          </w:p>
          <w:p w:rsidR="006831FE" w:rsidRPr="00AC406B" w:rsidRDefault="006831FE" w:rsidP="0038611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831FE" w:rsidRPr="00AC406B" w:rsidRDefault="006831FE" w:rsidP="00386112">
            <w:pPr>
              <w:rPr>
                <w:rFonts w:ascii="Arial" w:hAnsi="Arial" w:cs="Arial"/>
                <w:sz w:val="14"/>
              </w:rPr>
            </w:pPr>
          </w:p>
          <w:p w:rsidR="006831FE" w:rsidRPr="00AC406B" w:rsidRDefault="006831FE" w:rsidP="0038611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831FE" w:rsidRPr="004E69FB" w:rsidTr="00386112">
        <w:trPr>
          <w:trHeight w:val="1369"/>
        </w:trPr>
        <w:tc>
          <w:tcPr>
            <w:tcW w:w="1699" w:type="dxa"/>
            <w:vAlign w:val="center"/>
          </w:tcPr>
          <w:p w:rsidR="006831FE" w:rsidRPr="00AC406B" w:rsidRDefault="006831FE" w:rsidP="0038611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831FE" w:rsidRPr="00AC406B" w:rsidRDefault="006831FE" w:rsidP="003861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831FE" w:rsidRPr="00AC406B" w:rsidRDefault="006831FE" w:rsidP="003861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 xml:space="preserve">Carry out area of traversing (by Vernier theodolite) 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  <w:sz w:val="22"/>
              </w:rPr>
              <w:t>Carry out area of traversing (by Digital theodolite)</w:t>
            </w:r>
          </w:p>
          <w:p w:rsidR="006831FE" w:rsidRPr="00AC406B" w:rsidRDefault="006831FE" w:rsidP="0038611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  <w:sz w:val="22"/>
              </w:rPr>
              <w:t>Plot traverse of the area (by Gale’s traverse table)</w:t>
            </w:r>
          </w:p>
        </w:tc>
      </w:tr>
      <w:tr w:rsidR="006831FE" w:rsidRPr="004E69FB" w:rsidTr="00386112">
        <w:trPr>
          <w:trHeight w:val="532"/>
        </w:trPr>
        <w:tc>
          <w:tcPr>
            <w:tcW w:w="1699" w:type="dxa"/>
            <w:vAlign w:val="center"/>
          </w:tcPr>
          <w:p w:rsidR="006831FE" w:rsidRPr="00AC406B" w:rsidRDefault="006831FE" w:rsidP="0038611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831FE" w:rsidRPr="00AC406B" w:rsidRDefault="006831FE" w:rsidP="003861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831FE" w:rsidRDefault="006831FE" w:rsidP="00386112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Mark the stations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Set up instrument on first station point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Take bearing for first line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Measure the horizontal internal / external angle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Shift the instrument to the next station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Measure the sub sequent horizontal internal / external angles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Measure the distances between the station points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Compile the data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Mark the stations and install battery for theodolite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Set up instrument on first station point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Take bearing for first line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Measure the horizontal internal / external angle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Shift the instrument to the next station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Measure the sub sequent horizontal internal / external angles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Measure the distances between the station points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Compile the data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Compile the data in Gale’s Table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Apply necessary corrections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Calculate co-ordinates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Convert the dependent co-ordinates into independent co-ordinates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Calculate the area</w:t>
            </w:r>
          </w:p>
          <w:p w:rsidR="006831FE" w:rsidRPr="00095D9A" w:rsidRDefault="006831FE" w:rsidP="0038611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FD">
              <w:rPr>
                <w:rFonts w:ascii="Arial" w:hAnsi="Arial" w:cs="Arial"/>
                <w:sz w:val="22"/>
                <w:szCs w:val="20"/>
              </w:rPr>
              <w:t>Plot the traverse</w:t>
            </w:r>
          </w:p>
        </w:tc>
      </w:tr>
      <w:tr w:rsidR="006831FE" w:rsidRPr="004E69FB" w:rsidTr="00386112">
        <w:trPr>
          <w:trHeight w:val="5266"/>
        </w:trPr>
        <w:tc>
          <w:tcPr>
            <w:tcW w:w="1699" w:type="dxa"/>
            <w:vAlign w:val="center"/>
          </w:tcPr>
          <w:p w:rsidR="006831FE" w:rsidRPr="00AC406B" w:rsidRDefault="006831FE" w:rsidP="0038611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831FE" w:rsidRPr="004E69FB" w:rsidRDefault="006831FE" w:rsidP="0038611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831FE" w:rsidRPr="004E69FB" w:rsidRDefault="006831FE" w:rsidP="006831FE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831FE" w:rsidRPr="004E69FB" w:rsidRDefault="006831FE" w:rsidP="006831F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6831FE" w:rsidRPr="004E69FB" w:rsidTr="00386112">
        <w:tc>
          <w:tcPr>
            <w:tcW w:w="2250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</w:rPr>
            </w:pPr>
          </w:p>
        </w:tc>
      </w:tr>
      <w:tr w:rsidR="006831FE" w:rsidRPr="004E69FB" w:rsidTr="00386112">
        <w:tc>
          <w:tcPr>
            <w:tcW w:w="2250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</w:rPr>
            </w:pPr>
          </w:p>
        </w:tc>
      </w:tr>
      <w:tr w:rsidR="006831FE" w:rsidRPr="004E69FB" w:rsidTr="00386112">
        <w:tc>
          <w:tcPr>
            <w:tcW w:w="2250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831FE" w:rsidRPr="00963AEE" w:rsidRDefault="006831FE" w:rsidP="00386112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6831FE" w:rsidRPr="004E69FB" w:rsidTr="00386112">
        <w:tc>
          <w:tcPr>
            <w:tcW w:w="2250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831FE" w:rsidRPr="005D73FD" w:rsidRDefault="006831FE" w:rsidP="00386112">
            <w:pPr>
              <w:spacing w:before="240"/>
              <w:rPr>
                <w:rFonts w:cstheme="minorHAnsi"/>
                <w:sz w:val="24"/>
              </w:rPr>
            </w:pPr>
            <w:r w:rsidRPr="005D73FD">
              <w:rPr>
                <w:rFonts w:ascii="Arial" w:eastAsiaTheme="minorEastAsia" w:hAnsi="Arial"/>
                <w:bCs/>
                <w:noProof/>
                <w:sz w:val="24"/>
              </w:rPr>
              <w:t>Perform Traversing by Theodolite</w:t>
            </w:r>
          </w:p>
        </w:tc>
      </w:tr>
      <w:tr w:rsidR="006831FE" w:rsidRPr="004E69FB" w:rsidTr="00386112">
        <w:tc>
          <w:tcPr>
            <w:tcW w:w="2250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5D73FD">
              <w:rPr>
                <w:rFonts w:ascii="Arial" w:hAnsi="Arial" w:cs="Arial"/>
                <w:sz w:val="24"/>
              </w:rPr>
              <w:t xml:space="preserve">Carry out area of traversing (by Vernier theodolite) </w:t>
            </w:r>
          </w:p>
          <w:p w:rsidR="006831FE" w:rsidRPr="005D73FD" w:rsidRDefault="006831FE" w:rsidP="0038611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5D73FD">
              <w:rPr>
                <w:rFonts w:ascii="Arial" w:hAnsi="Arial" w:cs="Arial"/>
                <w:sz w:val="24"/>
              </w:rPr>
              <w:t>Carry out area of traversing (by Digital theodolite)</w:t>
            </w:r>
          </w:p>
          <w:p w:rsidR="006831FE" w:rsidRPr="00095D9A" w:rsidRDefault="006831FE" w:rsidP="0038611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  <w:sz w:val="24"/>
              </w:rPr>
              <w:t>Plot traverse of the area (by Gale’s traverse table)</w:t>
            </w:r>
          </w:p>
        </w:tc>
      </w:tr>
    </w:tbl>
    <w:p w:rsidR="006831FE" w:rsidRPr="004E69FB" w:rsidRDefault="006831FE" w:rsidP="006831FE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831FE" w:rsidRPr="004E69FB" w:rsidRDefault="006831FE" w:rsidP="006831F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4E69FB" w:rsidRDefault="006831FE" w:rsidP="0038611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831FE" w:rsidRPr="004E69FB" w:rsidRDefault="006831FE" w:rsidP="0038611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831FE" w:rsidRPr="004E69FB" w:rsidRDefault="006831FE" w:rsidP="0038611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Mark the stations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70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71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Set up instrument on first station point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68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69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Take bearing for first line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52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53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Measure the horizontal internal / external angle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54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55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Shift the instrument to the next station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56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57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Measure the sub sequent horizontal internal / external angles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58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59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Measure the distances between the station points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61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60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Compile the data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62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63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Mark the stations and install battery for theodolite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64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65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Set up instrument on first station point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66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67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Take bearing for first line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2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3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Measure the horizontal internal / external angle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4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5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Shift the instrument to the next station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6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7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Measure the sub sequent horizontal internal / external angles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8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9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Measure the distances between the station points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0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1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Compile the data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2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3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Compile the data in Gale’s Table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5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4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Apply necessary corrections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6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7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Calculate co-ordinates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8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9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Convert the dependent co-ordinates into independent co-ordinates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0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1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Calculate the area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2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3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831FE" w:rsidRPr="004E69FB" w:rsidTr="00386112">
        <w:trPr>
          <w:trHeight w:val="398"/>
        </w:trPr>
        <w:tc>
          <w:tcPr>
            <w:tcW w:w="6930" w:type="dxa"/>
          </w:tcPr>
          <w:p w:rsidR="006831FE" w:rsidRPr="005D73FD" w:rsidRDefault="006831FE" w:rsidP="0038611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>Plot the traverse</w:t>
            </w:r>
          </w:p>
        </w:tc>
        <w:tc>
          <w:tcPr>
            <w:tcW w:w="108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4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31FE" w:rsidRPr="004E69FB" w:rsidRDefault="00E17C23" w:rsidP="0038611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5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6831FE" w:rsidRPr="004E69FB" w:rsidRDefault="006831FE" w:rsidP="006831FE">
      <w:pPr>
        <w:spacing w:after="200" w:line="276" w:lineRule="auto"/>
        <w:rPr>
          <w:rFonts w:ascii="Calibri" w:eastAsia="Calibri" w:hAnsi="Calibri" w:cs="Arial"/>
        </w:rPr>
      </w:pPr>
    </w:p>
    <w:p w:rsidR="006831FE" w:rsidRPr="004E69FB" w:rsidRDefault="006831FE" w:rsidP="006831FE">
      <w:pPr>
        <w:spacing w:after="200" w:line="276" w:lineRule="auto"/>
        <w:rPr>
          <w:rFonts w:ascii="Calibri" w:eastAsia="Calibri" w:hAnsi="Calibri" w:cs="Arial"/>
        </w:rPr>
      </w:pPr>
    </w:p>
    <w:p w:rsidR="006831FE" w:rsidRPr="004E69FB" w:rsidRDefault="00E17C23" w:rsidP="006831F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51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831FE" w:rsidRPr="004E69FB">
        <w:rPr>
          <w:rFonts w:ascii="Calibri" w:eastAsia="Calibri" w:hAnsi="Calibri" w:cs="Arial"/>
        </w:rPr>
        <w:t>Candidate’s Signature___________________</w:t>
      </w:r>
      <w:r w:rsidR="006831FE" w:rsidRPr="004E69FB">
        <w:rPr>
          <w:rFonts w:ascii="Calibri" w:eastAsia="Calibri" w:hAnsi="Calibri" w:cs="Arial"/>
        </w:rPr>
        <w:tab/>
      </w:r>
      <w:r w:rsidR="006831FE" w:rsidRPr="004E69FB">
        <w:rPr>
          <w:rFonts w:ascii="Calibri" w:eastAsia="Calibri" w:hAnsi="Calibri" w:cs="Arial"/>
        </w:rPr>
        <w:tab/>
        <w:t>Assessor’s Signature_____________________</w:t>
      </w:r>
    </w:p>
    <w:p w:rsidR="006831FE" w:rsidRPr="004E69FB" w:rsidRDefault="006831FE" w:rsidP="006831F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831FE" w:rsidRDefault="006831FE" w:rsidP="006831FE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5D73FD" w:rsidP="004E69FB">
            <w:pPr>
              <w:spacing w:before="240"/>
              <w:rPr>
                <w:rFonts w:cstheme="minorHAnsi"/>
              </w:rPr>
            </w:pPr>
            <w:r w:rsidRPr="005D73FD">
              <w:rPr>
                <w:rFonts w:ascii="Arial" w:eastAsiaTheme="minorEastAsia" w:hAnsi="Arial"/>
                <w:bCs/>
                <w:noProof/>
              </w:rPr>
              <w:t>Perform Traversing by Theodolite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17C2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5D73FD" w:rsidRPr="005D73FD" w:rsidRDefault="005D73FD" w:rsidP="005D73F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5D73FD">
              <w:rPr>
                <w:rFonts w:ascii="Arial" w:hAnsi="Arial" w:cs="Arial"/>
              </w:rPr>
              <w:t xml:space="preserve">Carry out area of traversing (by Vernier theodolite) </w:t>
            </w:r>
          </w:p>
          <w:p w:rsidR="005D73FD" w:rsidRPr="005D73FD" w:rsidRDefault="005D73FD" w:rsidP="005D73F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  <w:r w:rsidRPr="005D73FD">
              <w:rPr>
                <w:rFonts w:ascii="Arial" w:hAnsi="Arial" w:cs="Arial"/>
              </w:rPr>
              <w:t>Carry out area of traversing (by Digital theodolite)</w:t>
            </w:r>
          </w:p>
          <w:p w:rsidR="004E69FB" w:rsidRPr="004E69FB" w:rsidRDefault="005D73FD" w:rsidP="005D73FD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5D73FD">
              <w:rPr>
                <w:rFonts w:ascii="Arial" w:hAnsi="Arial" w:cs="Arial"/>
              </w:rPr>
              <w:t>Plot traverse of the area (by Gale’s traverse table)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Mark the stations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Set up instrument on first station point</w:t>
            </w:r>
          </w:p>
        </w:tc>
        <w:tc>
          <w:tcPr>
            <w:tcW w:w="632" w:type="dxa"/>
            <w:vAlign w:val="center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Take bearing for first line</w:t>
            </w:r>
          </w:p>
        </w:tc>
        <w:tc>
          <w:tcPr>
            <w:tcW w:w="632" w:type="dxa"/>
            <w:vAlign w:val="center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Measure the horizontal internal / external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Shift the instrument to the next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Measure the sub sequent horizontal internal / external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Measure the distances between the station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Compile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Mark the stations and install battery for theodolite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Set up instrument on first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Take bearing for first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Measure the horizontal internal / external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Shift the instrument to the next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Measure the sub sequent horizontal internal / external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Measure the distances between the station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Compile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Compile the data in Gale’s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Apply necessary corrections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Calculate co-ordinates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Convert the dependent co-ordinates into independent co-ordinates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Calculate the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E67DB" w:rsidRPr="004E69FB" w:rsidRDefault="001E67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E67DB" w:rsidRPr="005D73FD" w:rsidRDefault="001E67DB" w:rsidP="006B1F9E">
            <w:pPr>
              <w:rPr>
                <w:rFonts w:ascii="Arial" w:hAnsi="Arial" w:cs="Arial"/>
                <w:sz w:val="22"/>
              </w:rPr>
            </w:pPr>
            <w:r w:rsidRPr="005D73FD">
              <w:rPr>
                <w:rFonts w:ascii="Arial" w:hAnsi="Arial" w:cs="Arial"/>
                <w:sz w:val="22"/>
              </w:rPr>
              <w:t>Plot the traverse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67DB" w:rsidRPr="004E69FB" w:rsidRDefault="001E67D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E17C2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E17C2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5D73FD" w:rsidRPr="004E69FB" w:rsidTr="00E57004">
        <w:trPr>
          <w:trHeight w:val="264"/>
        </w:trPr>
        <w:tc>
          <w:tcPr>
            <w:tcW w:w="1699" w:type="dxa"/>
            <w:vAlign w:val="center"/>
          </w:tcPr>
          <w:p w:rsidR="005D73FD" w:rsidRPr="004E69FB" w:rsidRDefault="005D73FD" w:rsidP="005D73F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D73FD" w:rsidRPr="00963AEE" w:rsidRDefault="005D73FD" w:rsidP="005D73FD">
            <w:pPr>
              <w:spacing w:before="240"/>
              <w:rPr>
                <w:rFonts w:cstheme="minorHAnsi"/>
              </w:rPr>
            </w:pPr>
            <w:r w:rsidRPr="005D73FD">
              <w:rPr>
                <w:rFonts w:ascii="Arial" w:eastAsiaTheme="minorEastAsia" w:hAnsi="Arial"/>
                <w:bCs/>
                <w:noProof/>
              </w:rPr>
              <w:t>Perform Traversing by Theodolite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E17C23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E17C2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What is traverse?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Name the types of traverse.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Enlist various steps of traversing.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Enlist the different methods of traversing.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Enlist the methods of checking a traverse.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Give formula to check the work of finding bearings by deflection angles method.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What is meant by coordinates?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What is latitude?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What is departure?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Give the formulae to find the latitude ad departure.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A1CD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Enlist methods of plotting a traverse survey.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What is balancing of traverse?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Define Gale’s traverse table.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Default="001E67DB" w:rsidP="004E69FB">
            <w:pPr>
              <w:rPr>
                <w:rFonts w:ascii="Calibri" w:hAnsi="Calibri" w:cs="Arial"/>
              </w:rPr>
            </w:pPr>
          </w:p>
          <w:p w:rsidR="001E67DB" w:rsidRPr="001E67DB" w:rsidRDefault="001E67DB" w:rsidP="001E67DB">
            <w:pPr>
              <w:jc w:val="center"/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What are the sign conventions of latitude and departure?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State Bowditch rule for balancing the traverse.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Define closed traverse.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Define open traverse.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Pr="002A1CD1" w:rsidRDefault="001E67D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A1CD1">
              <w:rPr>
                <w:rFonts w:ascii="Arial" w:hAnsi="Arial" w:cs="Arial"/>
                <w:sz w:val="22"/>
                <w:szCs w:val="22"/>
              </w:rPr>
              <w:t>Define closing error of traverse</w:t>
            </w:r>
            <w:r w:rsidR="002A1CD1" w:rsidRPr="002A1CD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  <w:tr w:rsidR="001E67DB" w:rsidRPr="004E69FB" w:rsidTr="00E57004">
        <w:trPr>
          <w:trHeight w:val="466"/>
        </w:trPr>
        <w:tc>
          <w:tcPr>
            <w:tcW w:w="470" w:type="dxa"/>
            <w:vMerge/>
          </w:tcPr>
          <w:p w:rsidR="001E67DB" w:rsidRPr="004E69FB" w:rsidRDefault="001E67D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E67D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E67DB" w:rsidRPr="004E69FB" w:rsidRDefault="001E67DB" w:rsidP="004E69FB">
            <w:pPr>
              <w:rPr>
                <w:rFonts w:ascii="Calibri" w:hAnsi="Calibri" w:cs="Arial"/>
              </w:rPr>
            </w:pPr>
          </w:p>
        </w:tc>
      </w:tr>
    </w:tbl>
    <w:p w:rsidR="006831FE" w:rsidRDefault="006831FE" w:rsidP="004E69FB">
      <w:pPr>
        <w:spacing w:after="200" w:line="276" w:lineRule="auto"/>
        <w:rPr>
          <w:rFonts w:ascii="Calibri" w:eastAsia="Calibri" w:hAnsi="Calibri" w:cs="Arial"/>
        </w:rPr>
      </w:pPr>
    </w:p>
    <w:p w:rsidR="006831FE" w:rsidRDefault="006831FE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D32" w:rsidRDefault="002D4D32">
      <w:pPr>
        <w:spacing w:after="0" w:line="240" w:lineRule="auto"/>
      </w:pPr>
      <w:r>
        <w:separator/>
      </w:r>
    </w:p>
  </w:endnote>
  <w:endnote w:type="continuationSeparator" w:id="1">
    <w:p w:rsidR="002D4D32" w:rsidRDefault="002D4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E17C23">
        <w:pPr>
          <w:pStyle w:val="Footer1"/>
          <w:jc w:val="right"/>
        </w:pPr>
        <w:fldSimple w:instr=" PAGE   \* MERGEFORMAT ">
          <w:r w:rsidR="002A1CD1">
            <w:rPr>
              <w:noProof/>
            </w:rPr>
            <w:t>7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D32" w:rsidRDefault="002D4D32">
      <w:pPr>
        <w:spacing w:after="0" w:line="240" w:lineRule="auto"/>
      </w:pPr>
      <w:r>
        <w:separator/>
      </w:r>
    </w:p>
  </w:footnote>
  <w:footnote w:type="continuationSeparator" w:id="1">
    <w:p w:rsidR="002D4D32" w:rsidRDefault="002D4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770139D"/>
    <w:multiLevelType w:val="hybridMultilevel"/>
    <w:tmpl w:val="3DE60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7E6306"/>
    <w:multiLevelType w:val="hybridMultilevel"/>
    <w:tmpl w:val="52C487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DC1A6B"/>
    <w:multiLevelType w:val="hybridMultilevel"/>
    <w:tmpl w:val="45009DF0"/>
    <w:lvl w:ilvl="0" w:tplc="9AC61098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14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3"/>
  </w:num>
  <w:num w:numId="13">
    <w:abstractNumId w:val="3"/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2CCC"/>
    <w:rsid w:val="00095D9A"/>
    <w:rsid w:val="000E28AE"/>
    <w:rsid w:val="001526AE"/>
    <w:rsid w:val="001E67DB"/>
    <w:rsid w:val="00232203"/>
    <w:rsid w:val="002A1CD1"/>
    <w:rsid w:val="002C4365"/>
    <w:rsid w:val="002D4D32"/>
    <w:rsid w:val="0036124D"/>
    <w:rsid w:val="004E69FB"/>
    <w:rsid w:val="005340E0"/>
    <w:rsid w:val="00585328"/>
    <w:rsid w:val="005A6DA2"/>
    <w:rsid w:val="005D73FD"/>
    <w:rsid w:val="006265F3"/>
    <w:rsid w:val="006553B9"/>
    <w:rsid w:val="006831FE"/>
    <w:rsid w:val="00697C5B"/>
    <w:rsid w:val="006E5299"/>
    <w:rsid w:val="00740E96"/>
    <w:rsid w:val="0086632D"/>
    <w:rsid w:val="00963AEE"/>
    <w:rsid w:val="009913ED"/>
    <w:rsid w:val="00993B08"/>
    <w:rsid w:val="009C704F"/>
    <w:rsid w:val="00A415C5"/>
    <w:rsid w:val="00AC079C"/>
    <w:rsid w:val="00AC406B"/>
    <w:rsid w:val="00BA25B8"/>
    <w:rsid w:val="00BB59A0"/>
    <w:rsid w:val="00BC4F47"/>
    <w:rsid w:val="00C96722"/>
    <w:rsid w:val="00DB0141"/>
    <w:rsid w:val="00DB4470"/>
    <w:rsid w:val="00DD1416"/>
    <w:rsid w:val="00E17C23"/>
    <w:rsid w:val="00E57004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6</cp:revision>
  <dcterms:created xsi:type="dcterms:W3CDTF">2019-09-18T04:44:00Z</dcterms:created>
  <dcterms:modified xsi:type="dcterms:W3CDTF">2020-01-16T13:00:00Z</dcterms:modified>
</cp:coreProperties>
</file>